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DE8C" w14:textId="7DE9CD32" w:rsidR="00142980" w:rsidRDefault="00142980" w:rsidP="00142980">
      <w:pPr>
        <w:ind w:left="2124" w:firstLine="708"/>
        <w:rPr>
          <w:b/>
          <w:bCs/>
          <w:color w:val="FFC000"/>
        </w:rPr>
      </w:pPr>
    </w:p>
    <w:p w14:paraId="3E63F442" w14:textId="0D71E503" w:rsidR="00142980" w:rsidRDefault="00266C40" w:rsidP="00142980">
      <w:pPr>
        <w:rPr>
          <w:b/>
          <w:bCs/>
          <w:color w:val="FFC000"/>
        </w:rPr>
      </w:pPr>
      <w:r w:rsidRPr="00142980">
        <w:rPr>
          <w:b/>
          <w:bCs/>
          <w:noProof/>
          <w:color w:val="FFC000" w:themeColor="accent4"/>
        </w:rPr>
        <w:drawing>
          <wp:anchor distT="0" distB="0" distL="114300" distR="114300" simplePos="0" relativeHeight="251658240" behindDoc="0" locked="0" layoutInCell="1" allowOverlap="1" wp14:anchorId="2A7DCAAD" wp14:editId="578647E7">
            <wp:simplePos x="0" y="0"/>
            <wp:positionH relativeFrom="margin">
              <wp:posOffset>533923</wp:posOffset>
            </wp:positionH>
            <wp:positionV relativeFrom="paragraph">
              <wp:posOffset>52529</wp:posOffset>
            </wp:positionV>
            <wp:extent cx="690880" cy="690880"/>
            <wp:effectExtent l="0" t="0" r="0" b="0"/>
            <wp:wrapSquare wrapText="bothSides"/>
            <wp:docPr id="1104541686" name="Gráfico 2" descr="Apretón de manos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41686" name="Gráfico 1104541686" descr="Apretón de manos contorn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6933C" w14:textId="7B210FB1" w:rsidR="00142980" w:rsidRPr="00142980" w:rsidRDefault="00142980" w:rsidP="00142980">
      <w:pPr>
        <w:ind w:left="4248"/>
        <w:rPr>
          <w:b/>
          <w:bCs/>
          <w:color w:val="FFC000"/>
        </w:rPr>
      </w:pPr>
      <w:r>
        <w:rPr>
          <w:b/>
          <w:bCs/>
          <w:color w:val="FFC000"/>
        </w:rPr>
        <w:t>C</w:t>
      </w:r>
      <w:r w:rsidRPr="00142980">
        <w:rPr>
          <w:b/>
          <w:bCs/>
          <w:color w:val="FFC000"/>
        </w:rPr>
        <w:t>AJAS Y PALETS EN UNA ECONOMÍA CIRCULAR</w:t>
      </w:r>
    </w:p>
    <w:p w14:paraId="301A705F" w14:textId="077F1453" w:rsidR="00142980" w:rsidRDefault="00142980"/>
    <w:p w14:paraId="1ACC27AA" w14:textId="77777777" w:rsidR="00266C40" w:rsidRDefault="00266C40"/>
    <w:p w14:paraId="7A197AF3" w14:textId="251A5DDB" w:rsidR="00142980" w:rsidRPr="00266C40" w:rsidRDefault="00142980">
      <w:pPr>
        <w:rPr>
          <w:b/>
          <w:bCs/>
          <w:sz w:val="24"/>
          <w:szCs w:val="24"/>
        </w:rPr>
      </w:pPr>
      <w:r w:rsidRPr="00266C40">
        <w:rPr>
          <w:b/>
          <w:bCs/>
          <w:sz w:val="24"/>
          <w:szCs w:val="24"/>
        </w:rPr>
        <w:t>SOLICITUD DE PARTICIPACIÓN EN EL GRUPO DE TRABAJO PARA CONSTITUIR EL SCRAP DE CAPEC PARA LAS CAJAS DE PLÁSTICO HORTOFRUTÍCOLAS</w:t>
      </w:r>
    </w:p>
    <w:p w14:paraId="3A0D25C9" w14:textId="77777777" w:rsidR="00266C40" w:rsidRDefault="00266C40"/>
    <w:p w14:paraId="63B49435" w14:textId="77777777" w:rsidR="00266C40" w:rsidRDefault="00266C40"/>
    <w:tbl>
      <w:tblPr>
        <w:tblStyle w:val="Tablaconcuadrcula1clara-nfasis4"/>
        <w:tblW w:w="8298" w:type="dxa"/>
        <w:tblLook w:val="04A0" w:firstRow="1" w:lastRow="0" w:firstColumn="1" w:lastColumn="0" w:noHBand="0" w:noVBand="1"/>
      </w:tblPr>
      <w:tblGrid>
        <w:gridCol w:w="3929"/>
        <w:gridCol w:w="4369"/>
      </w:tblGrid>
      <w:tr w:rsidR="00142980" w14:paraId="3ED7CD69" w14:textId="77777777" w:rsidTr="00266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5B85ED1" w14:textId="0A0689EB" w:rsidR="00142980" w:rsidRPr="00142980" w:rsidRDefault="00142980">
            <w:r w:rsidRPr="00142980">
              <w:t>NOMBRE DE LA EMPRESA</w:t>
            </w:r>
          </w:p>
        </w:tc>
        <w:sdt>
          <w:sdtPr>
            <w:id w:val="-53272512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  <w:vAlign w:val="center"/>
              </w:tcPr>
              <w:p w14:paraId="0D1A23B0" w14:textId="7A074AF4" w:rsidR="00142980" w:rsidRPr="00142980" w:rsidRDefault="00886F9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42980" w14:paraId="77D187DA" w14:textId="77777777" w:rsidTr="00266C4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77F01101" w14:textId="1AF799C4" w:rsidR="00142980" w:rsidRDefault="00142980">
            <w:r>
              <w:t>NOMBRE DEL RESPRESENTANTE</w:t>
            </w:r>
          </w:p>
        </w:tc>
        <w:sdt>
          <w:sdtPr>
            <w:id w:val="187963979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  <w:vAlign w:val="center"/>
              </w:tcPr>
              <w:p w14:paraId="4FC947BA" w14:textId="78C9E649" w:rsidR="00142980" w:rsidRDefault="001429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42980" w14:paraId="02F842FB" w14:textId="77777777" w:rsidTr="00266C4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3C55BBDE" w14:textId="1CAC8B0C" w:rsidR="00142980" w:rsidRDefault="00142980">
            <w:r>
              <w:t>CIF</w:t>
            </w:r>
          </w:p>
        </w:tc>
        <w:sdt>
          <w:sdtPr>
            <w:id w:val="1707219506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  <w:vAlign w:val="center"/>
              </w:tcPr>
              <w:p w14:paraId="40150F49" w14:textId="2308DDF6" w:rsidR="00142980" w:rsidRDefault="001429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42980" w14:paraId="2F25E499" w14:textId="77777777" w:rsidTr="00266C40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092E5A66" w14:textId="5613AA18" w:rsidR="00142980" w:rsidRDefault="00142980">
            <w:r>
              <w:t>ACTIVIDAD DE LA EMPRESA</w:t>
            </w:r>
          </w:p>
        </w:tc>
        <w:sdt>
          <w:sdtPr>
            <w:id w:val="1202367337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  <w:vAlign w:val="center"/>
              </w:tcPr>
              <w:p w14:paraId="524EABE9" w14:textId="1FD47EF5" w:rsidR="00142980" w:rsidRDefault="001429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42980" w14:paraId="628C4E54" w14:textId="77777777" w:rsidTr="00266C4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14:paraId="5BBF9FC4" w14:textId="0316B09C" w:rsidR="00142980" w:rsidRDefault="00142980">
            <w:r>
              <w:t>MAIL DE LA PERSONA DE CONTACTO</w:t>
            </w:r>
          </w:p>
        </w:tc>
        <w:sdt>
          <w:sdtPr>
            <w:id w:val="-35302906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  <w:vAlign w:val="center"/>
              </w:tcPr>
              <w:p w14:paraId="61610867" w14:textId="33BE5CB2" w:rsidR="00142980" w:rsidRDefault="0014298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4419637" w14:textId="23641BBA" w:rsidR="00142980" w:rsidRDefault="00142980"/>
    <w:p w14:paraId="1FD54BEC" w14:textId="77777777" w:rsidR="00266C40" w:rsidRDefault="00266C40"/>
    <w:p w14:paraId="59030B8B" w14:textId="4442C91E" w:rsidR="00266C40" w:rsidRPr="00266C40" w:rsidRDefault="00266C40">
      <w:pPr>
        <w:rPr>
          <w:sz w:val="24"/>
          <w:szCs w:val="24"/>
        </w:rPr>
      </w:pPr>
      <w:r w:rsidRPr="00266C40">
        <w:rPr>
          <w:sz w:val="24"/>
          <w:szCs w:val="24"/>
        </w:rPr>
        <w:t>Solicita participar en el Grupo de Trabajo</w:t>
      </w:r>
      <w:r>
        <w:rPr>
          <w:sz w:val="24"/>
          <w:szCs w:val="24"/>
        </w:rPr>
        <w:t xml:space="preserve"> (GT)</w:t>
      </w:r>
      <w:r w:rsidRPr="00266C40">
        <w:rPr>
          <w:sz w:val="24"/>
          <w:szCs w:val="24"/>
        </w:rPr>
        <w:t xml:space="preserve"> que se va a reunir en septiembre de 2023 para diseñar el SCRAP de cajas de plástico para Frutas y Hortalizas.</w:t>
      </w:r>
    </w:p>
    <w:p w14:paraId="05E2D001" w14:textId="77777777" w:rsidR="00266C40" w:rsidRDefault="00266C40"/>
    <w:p w14:paraId="09B1936C" w14:textId="77777777" w:rsidR="00266C40" w:rsidRDefault="00266C4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66C40" w14:paraId="56E3C960" w14:textId="77777777" w:rsidTr="00266C40">
        <w:tc>
          <w:tcPr>
            <w:tcW w:w="4247" w:type="dxa"/>
          </w:tcPr>
          <w:p w14:paraId="38321016" w14:textId="11DBF69F" w:rsidR="00266C40" w:rsidRDefault="00266C40">
            <w:r>
              <w:t>Firma</w:t>
            </w:r>
          </w:p>
        </w:tc>
        <w:tc>
          <w:tcPr>
            <w:tcW w:w="4247" w:type="dxa"/>
          </w:tcPr>
          <w:p w14:paraId="739FDCBA" w14:textId="3FA4319A" w:rsidR="00266C40" w:rsidRDefault="00266C40">
            <w:r>
              <w:t>Fecha</w:t>
            </w:r>
          </w:p>
        </w:tc>
      </w:tr>
      <w:tr w:rsidR="00266C40" w14:paraId="40C14A05" w14:textId="77777777" w:rsidTr="00266C40">
        <w:sdt>
          <w:sdtPr>
            <w:id w:val="818465466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7BB140D0" w14:textId="4F0BF8D2" w:rsidR="00266C40" w:rsidRDefault="00266C40"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sdt>
          <w:sdtPr>
            <w:id w:val="-1222985360"/>
            <w:placeholder>
              <w:docPart w:val="DefaultPlaceholder_-1854013440"/>
            </w:placeholder>
            <w:showingPlcHdr/>
          </w:sdtPr>
          <w:sdtContent>
            <w:tc>
              <w:tcPr>
                <w:tcW w:w="4247" w:type="dxa"/>
              </w:tcPr>
              <w:p w14:paraId="5A105CB4" w14:textId="2E9DE2B2" w:rsidR="00266C40" w:rsidRDefault="00266C40">
                <w:r w:rsidRPr="0043643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B43543D" w14:textId="439AAB3A" w:rsidR="00266C40" w:rsidRDefault="00266C40"/>
    <w:p w14:paraId="3013C85F" w14:textId="098829D7" w:rsidR="00266C40" w:rsidRDefault="00266C40"/>
    <w:p w14:paraId="3D7B58B1" w14:textId="77777777" w:rsidR="00266C40" w:rsidRDefault="00266C40"/>
    <w:p w14:paraId="6FE6FCD6" w14:textId="41355FBE" w:rsidR="00266C40" w:rsidRDefault="00B7611D">
      <w:r>
        <w:t xml:space="preserve">Enviar el formulario cumplimentado a </w:t>
      </w:r>
      <w:hyperlink r:id="rId8" w:history="1">
        <w:r w:rsidRPr="000A32CD">
          <w:rPr>
            <w:rStyle w:val="Hipervnculo"/>
          </w:rPr>
          <w:t>scrap-sddr@capec.es</w:t>
        </w:r>
      </w:hyperlink>
    </w:p>
    <w:p w14:paraId="0225F48B" w14:textId="77777777" w:rsidR="00B7611D" w:rsidRDefault="00B7611D"/>
    <w:p w14:paraId="3C948D3B" w14:textId="1417EBD4" w:rsidR="00266C40" w:rsidRPr="00266C40" w:rsidRDefault="00266C40">
      <w:pPr>
        <w:rPr>
          <w:i/>
          <w:iCs/>
          <w:sz w:val="18"/>
          <w:szCs w:val="18"/>
        </w:rPr>
      </w:pPr>
      <w:r w:rsidRPr="00266C40">
        <w:rPr>
          <w:i/>
          <w:iCs/>
          <w:sz w:val="18"/>
          <w:szCs w:val="18"/>
        </w:rPr>
        <w:t>La participación de la empresa en el GT no tiene coste alguno durante 2023</w:t>
      </w:r>
    </w:p>
    <w:sectPr w:rsidR="00266C40" w:rsidRPr="00266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E31A" w14:textId="77777777" w:rsidR="007F25EA" w:rsidRDefault="007F25EA" w:rsidP="00142980">
      <w:pPr>
        <w:spacing w:after="0" w:line="240" w:lineRule="auto"/>
      </w:pPr>
      <w:r>
        <w:separator/>
      </w:r>
    </w:p>
  </w:endnote>
  <w:endnote w:type="continuationSeparator" w:id="0">
    <w:p w14:paraId="4B2A147F" w14:textId="77777777" w:rsidR="007F25EA" w:rsidRDefault="007F25EA" w:rsidP="0014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7F51" w14:textId="77777777" w:rsidR="00266C40" w:rsidRDefault="00266C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6A82" w14:textId="77777777" w:rsidR="00266C40" w:rsidRDefault="00266C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4BF1" w14:textId="77777777" w:rsidR="00266C40" w:rsidRDefault="00266C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F159" w14:textId="77777777" w:rsidR="007F25EA" w:rsidRDefault="007F25EA" w:rsidP="00142980">
      <w:pPr>
        <w:spacing w:after="0" w:line="240" w:lineRule="auto"/>
      </w:pPr>
      <w:r>
        <w:separator/>
      </w:r>
    </w:p>
  </w:footnote>
  <w:footnote w:type="continuationSeparator" w:id="0">
    <w:p w14:paraId="6FF22D8E" w14:textId="77777777" w:rsidR="007F25EA" w:rsidRDefault="007F25EA" w:rsidP="0014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2186" w14:textId="7AE67382" w:rsidR="00266C40" w:rsidRDefault="00000000">
    <w:pPr>
      <w:pStyle w:val="Encabezado"/>
    </w:pPr>
    <w:r>
      <w:rPr>
        <w:noProof/>
      </w:rPr>
      <w:pict w14:anchorId="75EA3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0251" o:spid="_x0000_s1032" type="#_x0000_t75" style="position:absolute;margin-left:0;margin-top:0;width:425.05pt;height:672.85pt;z-index:-251656192;mso-position-horizontal:center;mso-position-horizontal-relative:margin;mso-position-vertical:center;mso-position-vertical-relative:margin" o:allowincell="f">
          <v:imagedata r:id="rId1" o:title="Logo CAPEC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C3A9" w14:textId="35EC7454" w:rsidR="00142980" w:rsidRDefault="00000000">
    <w:pPr>
      <w:pStyle w:val="Encabezado"/>
    </w:pPr>
    <w:r>
      <w:rPr>
        <w:noProof/>
      </w:rPr>
      <w:pict w14:anchorId="4B378B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0252" o:spid="_x0000_s1033" type="#_x0000_t75" style="position:absolute;margin-left:0;margin-top:0;width:425.05pt;height:672.85pt;z-index:-251655168;mso-position-horizontal:center;mso-position-horizontal-relative:margin;mso-position-vertical:center;mso-position-vertical-relative:margin" o:allowincell="f">
          <v:imagedata r:id="rId1" o:title="Logo CAPEC_vertical" gain="19661f" blacklevel="22938f"/>
          <w10:wrap anchorx="margin" anchory="margin"/>
        </v:shape>
      </w:pict>
    </w:r>
    <w:r w:rsidR="00142980">
      <w:rPr>
        <w:noProof/>
      </w:rPr>
      <w:drawing>
        <wp:anchor distT="0" distB="0" distL="114300" distR="114300" simplePos="0" relativeHeight="251658240" behindDoc="0" locked="0" layoutInCell="1" allowOverlap="1" wp14:anchorId="476BDDB5" wp14:editId="7B163D71">
          <wp:simplePos x="0" y="0"/>
          <wp:positionH relativeFrom="column">
            <wp:posOffset>4352304</wp:posOffset>
          </wp:positionH>
          <wp:positionV relativeFrom="paragraph">
            <wp:posOffset>-216033</wp:posOffset>
          </wp:positionV>
          <wp:extent cx="1592580" cy="935355"/>
          <wp:effectExtent l="0" t="0" r="7620" b="0"/>
          <wp:wrapSquare wrapText="bothSides"/>
          <wp:docPr id="2020258885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0258885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1445" w14:textId="2E3053D5" w:rsidR="00266C40" w:rsidRDefault="00000000">
    <w:pPr>
      <w:pStyle w:val="Encabezado"/>
    </w:pPr>
    <w:r>
      <w:rPr>
        <w:noProof/>
      </w:rPr>
      <w:pict w14:anchorId="0F0CD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00250" o:spid="_x0000_s1031" type="#_x0000_t75" style="position:absolute;margin-left:0;margin-top:0;width:425.05pt;height:672.85pt;z-index:-251657216;mso-position-horizontal:center;mso-position-horizontal-relative:margin;mso-position-vertical:center;mso-position-vertical-relative:margin" o:allowincell="f">
          <v:imagedata r:id="rId1" o:title="Logo CAPEC_vertic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DTUbDo9v1MmA0VhzFO+Y9bL1JSIm/GOdTANFE2O2UN4KyhgEajBcaPHeTf7lcJQqQS7TxL/iwXJf1zjVZ4dsRQ==" w:salt="cONQ0YVsRDF5IYguc9ZBI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80"/>
    <w:rsid w:val="00142980"/>
    <w:rsid w:val="0017089E"/>
    <w:rsid w:val="00266C40"/>
    <w:rsid w:val="004A3C50"/>
    <w:rsid w:val="005A4FBF"/>
    <w:rsid w:val="007F25EA"/>
    <w:rsid w:val="00822685"/>
    <w:rsid w:val="0084649F"/>
    <w:rsid w:val="00886F9B"/>
    <w:rsid w:val="00B7611D"/>
    <w:rsid w:val="00E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DF442"/>
  <w15:chartTrackingRefBased/>
  <w15:docId w15:val="{C0F3D2B1-BB78-4512-81B4-85C49921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980"/>
  </w:style>
  <w:style w:type="paragraph" w:styleId="Piedepgina">
    <w:name w:val="footer"/>
    <w:basedOn w:val="Normal"/>
    <w:link w:val="PiedepginaCar"/>
    <w:uiPriority w:val="99"/>
    <w:unhideWhenUsed/>
    <w:rsid w:val="00142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980"/>
  </w:style>
  <w:style w:type="table" w:styleId="Tablaconcuadrcula">
    <w:name w:val="Table Grid"/>
    <w:basedOn w:val="Tablanormal"/>
    <w:uiPriority w:val="39"/>
    <w:rsid w:val="001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14298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14298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B761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6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ap-sddr@capec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5964-AEE4-4DFC-AC61-DEED1140A0DE}"/>
      </w:docPartPr>
      <w:docPartBody>
        <w:p w:rsidR="00923CBA" w:rsidRDefault="00D96F87">
          <w:r w:rsidRPr="004364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87"/>
    <w:rsid w:val="00603125"/>
    <w:rsid w:val="00923CBA"/>
    <w:rsid w:val="00D96F87"/>
    <w:rsid w:val="00F1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6F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Campos Cervera</dc:creator>
  <cp:keywords/>
  <dc:description/>
  <cp:lastModifiedBy>Blanca Campos Cervera</cp:lastModifiedBy>
  <cp:revision>4</cp:revision>
  <dcterms:created xsi:type="dcterms:W3CDTF">2023-08-07T08:15:00Z</dcterms:created>
  <dcterms:modified xsi:type="dcterms:W3CDTF">2023-08-07T09:29:00Z</dcterms:modified>
</cp:coreProperties>
</file>